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23" w:rsidRPr="00B36A6A" w:rsidRDefault="00B40B23" w:rsidP="00B40B23">
      <w:pPr>
        <w:outlineLvl w:val="0"/>
        <w:rPr>
          <w:b/>
        </w:rPr>
      </w:pPr>
      <w:r w:rsidRPr="00B36A6A">
        <w:rPr>
          <w:b/>
        </w:rPr>
        <w:t>OCR booklet – Questions on The Jungle Book 1967</w:t>
      </w:r>
    </w:p>
    <w:p w:rsidR="00B40B23" w:rsidRDefault="00B40B23" w:rsidP="00B40B23"/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How did Walt Disney ensure th</w:t>
      </w:r>
      <w:bookmarkStart w:id="0" w:name="_GoBack"/>
      <w:bookmarkEnd w:id="0"/>
      <w:r>
        <w:t>at he had more control over all stages of JB’s production?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Why was he personally involved in JB’s production? Mention a previous film and a development described on p5 of the booklet.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What is the name of the early technique used to create and film layers to create a 3d effect?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What did Walt Disney aim to achieve with JB in terms of general atmosphere and mood?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 xml:space="preserve">How does the film differ from the book? Find 3 or 4 answers. 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In what ways was JB different in its approach to animation and actors?</w:t>
      </w:r>
      <w:r w:rsidRPr="00B206FF">
        <w:t xml:space="preserve"> </w:t>
      </w:r>
      <w:r>
        <w:t>What was different about the way animators worked on this movie?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What is the connection with Mary Poppins?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Give examples of intertextual influences on the production process.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How would the end of the film fit into Todorov’s narrative theory?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What technique was used to make water and stars more realistic?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Why do so many of the drawings have thick black outlines?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How important is diversification for the Disney Company? (pros and cons)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What were Walt Disney’s own political views? How did they influence the film?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Give details about the film’s financial success.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 xml:space="preserve">Apart from the original release, what factors ensured its continued success over the years? (include </w:t>
      </w:r>
      <w:r w:rsidRPr="005705B9">
        <w:rPr>
          <w:b/>
        </w:rPr>
        <w:t>vertical integration</w:t>
      </w:r>
      <w:r>
        <w:t xml:space="preserve"> in your answer and describe how this works in practice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What is ‘vaulting’ and why is it done?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What was a reason for the company’s decline after 1966?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How long does copyright apply in the US and how does this help a company commercially?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>Who determines a film’s age-rating in the US?  And in the UK?</w:t>
      </w:r>
    </w:p>
    <w:p w:rsidR="00B40B23" w:rsidRDefault="00B40B23" w:rsidP="00B40B23">
      <w:pPr>
        <w:pStyle w:val="ListParagraph"/>
        <w:numPr>
          <w:ilvl w:val="0"/>
          <w:numId w:val="1"/>
        </w:numPr>
        <w:ind w:left="630" w:hanging="450"/>
      </w:pPr>
      <w:r>
        <w:t xml:space="preserve">Give examples of synergy, merchandising and cross-promotion. </w:t>
      </w:r>
    </w:p>
    <w:p w:rsidR="008A6181" w:rsidRDefault="008A6181"/>
    <w:sectPr w:rsidR="008A6181" w:rsidSect="00A866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46E"/>
    <w:multiLevelType w:val="hybridMultilevel"/>
    <w:tmpl w:val="C518C9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23"/>
    <w:rsid w:val="007E1A44"/>
    <w:rsid w:val="008A6181"/>
    <w:rsid w:val="00A866B6"/>
    <w:rsid w:val="00B4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AC11D"/>
  <w14:defaultImageDpi w14:val="32767"/>
  <w15:chartTrackingRefBased/>
  <w15:docId w15:val="{4E3497A5-5F18-6844-85B1-4D79554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2019-03-06T12:34:00Z</dcterms:created>
  <dcterms:modified xsi:type="dcterms:W3CDTF">2019-03-06T12:35:00Z</dcterms:modified>
</cp:coreProperties>
</file>